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wordWrap w:val="0"/>
        <w:spacing w:before="0" w:beforeAutospacing="0" w:after="0" w:afterAutospacing="0" w:line="405" w:lineRule="atLeast"/>
        <w:ind w:left="0" w:right="0"/>
        <w:jc w:val="left"/>
      </w:pPr>
      <w:r>
        <w:rPr>
          <w:rFonts w:hint="eastAsia" w:ascii="宋体" w:hAnsi="宋体" w:eastAsia="宋体" w:cs="宋体"/>
          <w:color w:val="000000"/>
          <w:sz w:val="28"/>
          <w:szCs w:val="28"/>
        </w:rPr>
        <w:t>各有关单位：</w:t>
      </w:r>
    </w:p>
    <w:p>
      <w:pPr>
        <w:pStyle w:val="4"/>
        <w:keepNext w:val="0"/>
        <w:keepLines w:val="0"/>
        <w:widowControl/>
        <w:suppressLineNumbers w:val="0"/>
        <w:wordWrap w:val="0"/>
        <w:spacing w:before="0" w:beforeAutospacing="0" w:after="0" w:afterAutospacing="0" w:line="405" w:lineRule="atLeast"/>
        <w:ind w:left="0" w:right="0" w:firstLine="640"/>
        <w:jc w:val="left"/>
      </w:pPr>
      <w:r>
        <w:rPr>
          <w:rFonts w:hint="eastAsia" w:ascii="宋体" w:hAnsi="宋体" w:eastAsia="宋体" w:cs="宋体"/>
          <w:color w:val="000000"/>
          <w:sz w:val="28"/>
          <w:szCs w:val="28"/>
        </w:rPr>
        <w:t>根据省科技厅关于开展2020年度省科技发展计划项目指南编制工作的通知要求，高新处负责工业高新技术领域产业关键技术攻关项目的组织申报工作。现征集项目建议书，有关事项通知如下：</w:t>
      </w:r>
    </w:p>
    <w:p>
      <w:pPr>
        <w:pStyle w:val="4"/>
        <w:keepNext w:val="0"/>
        <w:keepLines w:val="0"/>
        <w:widowControl/>
        <w:suppressLineNumbers w:val="0"/>
        <w:wordWrap w:val="0"/>
        <w:spacing w:before="0" w:beforeAutospacing="0" w:after="0" w:afterAutospacing="0" w:line="405" w:lineRule="atLeast"/>
        <w:ind w:left="0" w:right="0" w:firstLine="640"/>
        <w:jc w:val="left"/>
      </w:pPr>
      <w:r>
        <w:rPr>
          <w:rFonts w:hint="eastAsia" w:ascii="宋体" w:hAnsi="宋体" w:eastAsia="宋体" w:cs="宋体"/>
          <w:b w:val="0"/>
          <w:color w:val="000000"/>
          <w:sz w:val="28"/>
          <w:szCs w:val="28"/>
        </w:rPr>
        <w:t>一、征集范围</w:t>
      </w:r>
    </w:p>
    <w:p>
      <w:pPr>
        <w:pStyle w:val="4"/>
        <w:keepNext w:val="0"/>
        <w:keepLines w:val="0"/>
        <w:widowControl/>
        <w:suppressLineNumbers w:val="0"/>
        <w:wordWrap w:val="0"/>
        <w:spacing w:before="0" w:beforeAutospacing="0" w:after="0" w:afterAutospacing="0" w:line="405" w:lineRule="atLeast"/>
        <w:ind w:left="0" w:right="0" w:firstLine="640"/>
        <w:jc w:val="left"/>
      </w:pPr>
      <w:r>
        <w:rPr>
          <w:rFonts w:hint="default" w:ascii="Times New Roman" w:hAnsi="Times New Roman" w:eastAsia="宋体" w:cs="Times New Roman"/>
          <w:color w:val="000000"/>
          <w:sz w:val="28"/>
          <w:szCs w:val="28"/>
        </w:rPr>
        <w:t>围绕吉林省支柱产业、优势产业转型升级和战略性产业培育需求，</w:t>
      </w:r>
      <w:r>
        <w:rPr>
          <w:rFonts w:hint="default" w:ascii="Times New Roman" w:hAnsi="Times New Roman" w:eastAsia="宋体" w:cs="Times New Roman"/>
          <w:color w:val="000000"/>
          <w:sz w:val="28"/>
          <w:szCs w:val="28"/>
          <w:shd w:val="clear" w:fill="FFFFFF"/>
        </w:rPr>
        <w:t>本轮项目征集优先支持新一代</w:t>
      </w:r>
      <w:r>
        <w:rPr>
          <w:rFonts w:hint="default" w:ascii="Times New Roman" w:hAnsi="Times New Roman" w:eastAsia="宋体" w:cs="Times New Roman"/>
          <w:color w:val="000000"/>
          <w:sz w:val="28"/>
          <w:szCs w:val="28"/>
        </w:rPr>
        <w:t>人工智能、数字吉林、光电子、新材料、先进制造、信息技术</w:t>
      </w:r>
      <w:r>
        <w:rPr>
          <w:rFonts w:hint="default" w:ascii="Times New Roman" w:hAnsi="Times New Roman" w:eastAsia="宋体" w:cs="Times New Roman"/>
          <w:color w:val="000000"/>
          <w:sz w:val="28"/>
          <w:szCs w:val="28"/>
          <w:shd w:val="clear" w:fill="FFFFFF"/>
        </w:rPr>
        <w:t>（包括</w:t>
      </w:r>
      <w:r>
        <w:rPr>
          <w:rFonts w:hint="default" w:ascii="Times New Roman" w:hAnsi="Times New Roman" w:eastAsia="宋体" w:cs="Times New Roman"/>
          <w:color w:val="000000"/>
          <w:sz w:val="28"/>
          <w:szCs w:val="28"/>
        </w:rPr>
        <w:t>密码、科技文化融合</w:t>
      </w:r>
      <w:r>
        <w:rPr>
          <w:rFonts w:hint="default" w:ascii="Times New Roman" w:hAnsi="Times New Roman" w:eastAsia="宋体" w:cs="Times New Roman"/>
          <w:color w:val="000000"/>
          <w:sz w:val="28"/>
          <w:szCs w:val="28"/>
          <w:shd w:val="clear" w:fill="FFFFFF"/>
        </w:rPr>
        <w:t>等）、</w:t>
      </w:r>
      <w:r>
        <w:rPr>
          <w:rFonts w:hint="default" w:ascii="Times New Roman" w:hAnsi="Times New Roman" w:eastAsia="宋体" w:cs="Times New Roman"/>
          <w:color w:val="000000"/>
          <w:sz w:val="28"/>
          <w:szCs w:val="28"/>
        </w:rPr>
        <w:t>军民融合等产业发展急需解决的“卡脖子”技术、重大共性技术和重大关键技术问题。</w:t>
      </w:r>
    </w:p>
    <w:p>
      <w:pPr>
        <w:pStyle w:val="4"/>
        <w:keepNext w:val="0"/>
        <w:keepLines w:val="0"/>
        <w:widowControl/>
        <w:suppressLineNumbers w:val="0"/>
        <w:wordWrap w:val="0"/>
        <w:spacing w:before="0" w:beforeAutospacing="0" w:after="0" w:afterAutospacing="0" w:line="405" w:lineRule="atLeast"/>
        <w:ind w:left="0" w:right="0" w:firstLine="640"/>
        <w:jc w:val="left"/>
      </w:pPr>
      <w:r>
        <w:rPr>
          <w:rFonts w:hint="default" w:ascii="Times New Roman" w:hAnsi="Times New Roman" w:eastAsia="宋体" w:cs="Times New Roman"/>
          <w:color w:val="000000"/>
          <w:sz w:val="28"/>
          <w:szCs w:val="28"/>
        </w:rPr>
        <w:t>“卡脖子”技术、重大共性技术和重大关键技术</w:t>
      </w:r>
      <w:r>
        <w:rPr>
          <w:rFonts w:hint="default" w:ascii="Times New Roman" w:hAnsi="Times New Roman" w:eastAsia="宋体" w:cs="Times New Roman"/>
          <w:color w:val="000000"/>
          <w:sz w:val="28"/>
          <w:szCs w:val="28"/>
          <w:shd w:val="clear" w:fill="FFFFFF"/>
        </w:rPr>
        <w:t>是指：一是进口依赖较为严重的技术（装备、部件、材料、软件）；二是预期对产业发展将产生颠覆性影响需要超前布局产业化目标清晰的前沿技术；三是对高新技术产业高质量发展有重大影响需要攻克布局的关键核心技术（装备、部件、材料</w:t>
      </w:r>
      <w:r>
        <w:rPr>
          <w:rFonts w:ascii="仿宋" w:hAnsi="仿宋" w:eastAsia="仿宋" w:cs="仿宋"/>
          <w:color w:val="000000"/>
          <w:sz w:val="28"/>
          <w:szCs w:val="28"/>
          <w:shd w:val="clear" w:fill="FFFFFF"/>
        </w:rPr>
        <w:t>、软件</w:t>
      </w:r>
      <w:r>
        <w:rPr>
          <w:rFonts w:hint="default" w:ascii="Times New Roman" w:hAnsi="Times New Roman" w:eastAsia="宋体" w:cs="Times New Roman"/>
          <w:color w:val="000000"/>
          <w:sz w:val="28"/>
          <w:szCs w:val="28"/>
          <w:shd w:val="clear" w:fill="FFFFFF"/>
        </w:rPr>
        <w:t>）。</w:t>
      </w:r>
    </w:p>
    <w:p>
      <w:pPr>
        <w:pStyle w:val="4"/>
        <w:keepNext w:val="0"/>
        <w:keepLines w:val="0"/>
        <w:widowControl/>
        <w:suppressLineNumbers w:val="0"/>
        <w:wordWrap w:val="0"/>
        <w:spacing w:before="0" w:beforeAutospacing="0" w:after="0" w:afterAutospacing="0" w:line="405" w:lineRule="atLeast"/>
        <w:ind w:left="0" w:right="0" w:firstLine="640"/>
        <w:jc w:val="left"/>
      </w:pPr>
      <w:r>
        <w:rPr>
          <w:rFonts w:hint="eastAsia" w:ascii="宋体" w:hAnsi="宋体" w:eastAsia="宋体" w:cs="宋体"/>
          <w:b w:val="0"/>
          <w:color w:val="000000"/>
          <w:sz w:val="28"/>
          <w:szCs w:val="28"/>
        </w:rPr>
        <w:t>二、相关要求</w:t>
      </w:r>
    </w:p>
    <w:p>
      <w:pPr>
        <w:pStyle w:val="4"/>
        <w:keepNext w:val="0"/>
        <w:keepLines w:val="0"/>
        <w:widowControl/>
        <w:suppressLineNumbers w:val="0"/>
        <w:wordWrap w:val="0"/>
        <w:spacing w:before="0" w:beforeAutospacing="0" w:after="0" w:afterAutospacing="0" w:line="405" w:lineRule="atLeast"/>
        <w:ind w:left="0" w:right="0" w:firstLine="640"/>
        <w:jc w:val="both"/>
      </w:pPr>
      <w:r>
        <w:rPr>
          <w:rFonts w:hint="eastAsia" w:ascii="宋体" w:hAnsi="宋体" w:eastAsia="宋体" w:cs="宋体"/>
          <w:color w:val="000000"/>
          <w:sz w:val="28"/>
          <w:szCs w:val="28"/>
          <w:shd w:val="clear" w:fill="FFFFFF"/>
        </w:rPr>
        <w:t>（一）建议书申报要求</w:t>
      </w:r>
    </w:p>
    <w:p>
      <w:pPr>
        <w:pStyle w:val="4"/>
        <w:keepNext w:val="0"/>
        <w:keepLines w:val="0"/>
        <w:widowControl/>
        <w:suppressLineNumbers w:val="0"/>
        <w:wordWrap w:val="0"/>
        <w:spacing w:before="0" w:beforeAutospacing="0" w:after="0" w:afterAutospacing="0" w:line="405" w:lineRule="atLeast"/>
        <w:ind w:left="0" w:right="0" w:firstLine="640"/>
        <w:jc w:val="both"/>
      </w:pPr>
      <w:r>
        <w:rPr>
          <w:rFonts w:hint="default" w:ascii="Times New Roman" w:hAnsi="Times New Roman" w:eastAsia="宋体" w:cs="Times New Roman"/>
          <w:color w:val="000000"/>
          <w:sz w:val="28"/>
          <w:szCs w:val="28"/>
          <w:shd w:val="clear" w:fill="FFFFFF"/>
        </w:rPr>
        <w:t>1</w:t>
      </w:r>
      <w:r>
        <w:rPr>
          <w:rFonts w:hint="eastAsia" w:ascii="宋体" w:hAnsi="宋体" w:eastAsia="宋体" w:cs="宋体"/>
          <w:color w:val="000000"/>
          <w:sz w:val="28"/>
          <w:szCs w:val="28"/>
          <w:shd w:val="clear" w:fill="FFFFFF"/>
        </w:rPr>
        <w:t>.申报单位为企业的（必须为在吉林省内注册的企业），</w:t>
      </w:r>
      <w:r>
        <w:rPr>
          <w:rFonts w:hint="default" w:ascii="Times New Roman" w:hAnsi="Times New Roman" w:eastAsia="宋体" w:cs="Times New Roman"/>
          <w:color w:val="000000"/>
          <w:sz w:val="28"/>
          <w:szCs w:val="28"/>
          <w:shd w:val="clear" w:fill="FFFFFF"/>
        </w:rPr>
        <w:t>可单独</w:t>
      </w:r>
      <w:r>
        <w:rPr>
          <w:rFonts w:hint="eastAsia" w:ascii="仿宋" w:hAnsi="仿宋" w:eastAsia="仿宋" w:cs="仿宋"/>
          <w:color w:val="000000"/>
          <w:sz w:val="28"/>
          <w:szCs w:val="28"/>
          <w:shd w:val="clear" w:fill="FFFFFF"/>
        </w:rPr>
        <w:t>申报</w:t>
      </w:r>
      <w:r>
        <w:rPr>
          <w:rFonts w:hint="default" w:ascii="Times New Roman" w:hAnsi="Times New Roman" w:eastAsia="宋体" w:cs="Times New Roman"/>
          <w:color w:val="000000"/>
          <w:sz w:val="28"/>
          <w:szCs w:val="28"/>
          <w:shd w:val="clear" w:fill="FFFFFF"/>
        </w:rPr>
        <w:t>或与高校、科研机构</w:t>
      </w:r>
      <w:r>
        <w:rPr>
          <w:rFonts w:hint="default" w:ascii="Times New Roman" w:hAnsi="Times New Roman" w:eastAsia="宋体" w:cs="Times New Roman"/>
          <w:color w:val="000000"/>
          <w:sz w:val="28"/>
          <w:szCs w:val="28"/>
        </w:rPr>
        <w:t>以产学研合作方式申报项目。</w:t>
      </w:r>
    </w:p>
    <w:p>
      <w:pPr>
        <w:pStyle w:val="4"/>
        <w:keepNext w:val="0"/>
        <w:keepLines w:val="0"/>
        <w:widowControl/>
        <w:suppressLineNumbers w:val="0"/>
        <w:wordWrap w:val="0"/>
        <w:spacing w:before="0" w:beforeAutospacing="0" w:after="0" w:afterAutospacing="0" w:line="405" w:lineRule="atLeast"/>
        <w:ind w:left="0" w:right="0" w:firstLine="640"/>
        <w:jc w:val="both"/>
      </w:pPr>
      <w:r>
        <w:rPr>
          <w:rFonts w:hint="eastAsia" w:ascii="宋体" w:hAnsi="宋体" w:eastAsia="宋体" w:cs="宋体"/>
          <w:color w:val="000000"/>
          <w:sz w:val="28"/>
          <w:szCs w:val="28"/>
        </w:rPr>
        <w:t>2.鼓励产学研协同创新，申报单位为吉林省内高校、科研单位的，必须与吉林省内注册企业以产学研形式联合申报项目。</w:t>
      </w:r>
    </w:p>
    <w:p>
      <w:pPr>
        <w:pStyle w:val="4"/>
        <w:keepNext w:val="0"/>
        <w:keepLines w:val="0"/>
        <w:widowControl/>
        <w:suppressLineNumbers w:val="0"/>
        <w:wordWrap w:val="0"/>
        <w:spacing w:before="0" w:beforeAutospacing="0" w:after="0" w:afterAutospacing="0" w:line="405" w:lineRule="atLeast"/>
        <w:ind w:left="0" w:right="0" w:firstLine="640"/>
        <w:jc w:val="both"/>
      </w:pPr>
      <w:r>
        <w:rPr>
          <w:rFonts w:hint="eastAsia" w:ascii="宋体" w:hAnsi="宋体" w:eastAsia="宋体" w:cs="宋体"/>
          <w:color w:val="000000"/>
          <w:sz w:val="28"/>
          <w:szCs w:val="28"/>
        </w:rPr>
        <w:t>3.申报项目企业经营状况良好，重视研发投入。如企业作为主持单位，2018年R&amp;D投入占主营收入的比重不低于1%。</w:t>
      </w:r>
    </w:p>
    <w:p>
      <w:pPr>
        <w:pStyle w:val="4"/>
        <w:keepNext w:val="0"/>
        <w:keepLines w:val="0"/>
        <w:widowControl/>
        <w:suppressLineNumbers w:val="0"/>
        <w:wordWrap w:val="0"/>
        <w:spacing w:before="0" w:beforeAutospacing="0" w:after="0" w:afterAutospacing="0" w:line="405" w:lineRule="atLeast"/>
        <w:ind w:left="0" w:right="0" w:firstLine="640"/>
        <w:jc w:val="both"/>
      </w:pPr>
      <w:r>
        <w:rPr>
          <w:rFonts w:hint="eastAsia" w:ascii="宋体" w:hAnsi="宋体" w:eastAsia="宋体" w:cs="宋体"/>
          <w:color w:val="000000"/>
          <w:sz w:val="28"/>
          <w:szCs w:val="28"/>
        </w:rPr>
        <w:t>4.项目前期具有较好研究基础，团队研究开发能力强。</w:t>
      </w:r>
    </w:p>
    <w:p>
      <w:pPr>
        <w:pStyle w:val="4"/>
        <w:keepNext w:val="0"/>
        <w:keepLines w:val="0"/>
        <w:widowControl/>
        <w:suppressLineNumbers w:val="0"/>
        <w:wordWrap w:val="0"/>
        <w:spacing w:before="0" w:beforeAutospacing="0" w:after="0" w:afterAutospacing="0" w:line="405" w:lineRule="atLeast"/>
        <w:ind w:left="0" w:right="0" w:firstLine="640"/>
        <w:jc w:val="both"/>
      </w:pPr>
      <w:r>
        <w:rPr>
          <w:rFonts w:hint="eastAsia" w:ascii="宋体" w:hAnsi="宋体" w:eastAsia="宋体" w:cs="宋体"/>
          <w:color w:val="000000"/>
          <w:sz w:val="28"/>
          <w:szCs w:val="28"/>
        </w:rPr>
        <w:t>5.项目申报单位能够投入必要的配套资金等支撑条件，优先支持企业先行投资、与高校、科研单位联合开发的项目。</w:t>
      </w:r>
    </w:p>
    <w:p>
      <w:pPr>
        <w:pStyle w:val="4"/>
        <w:keepNext w:val="0"/>
        <w:keepLines w:val="0"/>
        <w:widowControl/>
        <w:suppressLineNumbers w:val="0"/>
        <w:wordWrap w:val="0"/>
        <w:spacing w:before="0" w:beforeAutospacing="0" w:after="0" w:afterAutospacing="0" w:line="405" w:lineRule="atLeast"/>
        <w:ind w:left="0" w:right="0" w:firstLine="640"/>
        <w:jc w:val="both"/>
      </w:pPr>
      <w:r>
        <w:rPr>
          <w:rFonts w:hint="eastAsia" w:ascii="宋体" w:hAnsi="宋体" w:eastAsia="宋体" w:cs="宋体"/>
          <w:color w:val="000000"/>
          <w:sz w:val="28"/>
          <w:szCs w:val="28"/>
        </w:rPr>
        <w:t>6.项目执行周期为三年（2020—2022年）。</w:t>
      </w:r>
    </w:p>
    <w:p>
      <w:pPr>
        <w:pStyle w:val="4"/>
        <w:keepNext w:val="0"/>
        <w:keepLines w:val="0"/>
        <w:widowControl/>
        <w:suppressLineNumbers w:val="0"/>
        <w:wordWrap w:val="0"/>
        <w:spacing w:before="0" w:beforeAutospacing="0" w:after="0" w:afterAutospacing="0" w:line="405" w:lineRule="atLeast"/>
        <w:ind w:left="0" w:right="0" w:firstLine="640"/>
        <w:jc w:val="both"/>
      </w:pPr>
      <w:r>
        <w:rPr>
          <w:rFonts w:hint="eastAsia" w:ascii="宋体" w:hAnsi="宋体" w:eastAsia="宋体" w:cs="宋体"/>
          <w:color w:val="000000"/>
          <w:sz w:val="28"/>
          <w:szCs w:val="28"/>
          <w:shd w:val="clear" w:fill="FFFFFF"/>
        </w:rPr>
        <w:t>（二）建议书要内容翔实、简明扼要、条理清晰，字数严格控制在1500字以内。</w:t>
      </w:r>
    </w:p>
    <w:p>
      <w:pPr>
        <w:pStyle w:val="4"/>
        <w:keepNext w:val="0"/>
        <w:keepLines w:val="0"/>
        <w:widowControl/>
        <w:suppressLineNumbers w:val="0"/>
        <w:wordWrap w:val="0"/>
        <w:spacing w:before="0" w:beforeAutospacing="0" w:after="0" w:afterAutospacing="0" w:line="405" w:lineRule="atLeast"/>
        <w:ind w:left="0" w:right="0" w:firstLine="640"/>
        <w:jc w:val="both"/>
      </w:pPr>
      <w:r>
        <w:rPr>
          <w:rFonts w:hint="eastAsia" w:ascii="宋体" w:hAnsi="宋体" w:eastAsia="宋体" w:cs="宋体"/>
          <w:color w:val="000000"/>
          <w:sz w:val="28"/>
          <w:szCs w:val="28"/>
          <w:shd w:val="clear" w:fill="FFFFFF"/>
        </w:rPr>
        <w:t>（三）按照上述要求，形成书面材料，以正式文件形式，于2月25日前报省科技厅高新处。</w:t>
      </w:r>
    </w:p>
    <w:p>
      <w:pPr>
        <w:pStyle w:val="4"/>
        <w:keepNext w:val="0"/>
        <w:keepLines w:val="0"/>
        <w:widowControl/>
        <w:suppressLineNumbers w:val="0"/>
        <w:wordWrap w:val="0"/>
        <w:spacing w:before="0" w:beforeAutospacing="0" w:after="0" w:afterAutospacing="0" w:line="405" w:lineRule="atLeast"/>
        <w:ind w:left="0" w:right="0" w:firstLine="640"/>
        <w:jc w:val="left"/>
      </w:pPr>
      <w:r>
        <w:rPr>
          <w:rFonts w:hint="default" w:ascii="Times New Roman" w:hAnsi="Times New Roman" w:eastAsia="宋体" w:cs="Times New Roman"/>
          <w:color w:val="000000"/>
          <w:sz w:val="28"/>
          <w:szCs w:val="28"/>
        </w:rPr>
        <w:t>联 系 人：杨景鹏 刘立柱 张永洪</w:t>
      </w:r>
      <w:r>
        <w:rPr>
          <w:rFonts w:hint="eastAsia" w:ascii="宋体" w:hAnsi="宋体" w:eastAsia="宋体" w:cs="宋体"/>
          <w:color w:val="000000"/>
          <w:sz w:val="28"/>
          <w:szCs w:val="28"/>
        </w:rPr>
        <w:t xml:space="preserve"> </w:t>
      </w:r>
      <w:r>
        <w:rPr>
          <w:rFonts w:hint="default" w:ascii="Times New Roman" w:hAnsi="Times New Roman" w:eastAsia="宋体" w:cs="Times New Roman"/>
          <w:color w:val="000000"/>
          <w:sz w:val="28"/>
          <w:szCs w:val="28"/>
        </w:rPr>
        <w:t>房 义</w:t>
      </w:r>
    </w:p>
    <w:p>
      <w:pPr>
        <w:pStyle w:val="4"/>
        <w:keepNext w:val="0"/>
        <w:keepLines w:val="0"/>
        <w:widowControl/>
        <w:suppressLineNumbers w:val="0"/>
        <w:wordWrap w:val="0"/>
        <w:spacing w:before="0" w:beforeAutospacing="0" w:after="0" w:afterAutospacing="0" w:line="405" w:lineRule="atLeast"/>
        <w:ind w:left="0" w:right="0" w:firstLine="640"/>
        <w:jc w:val="left"/>
      </w:pPr>
      <w:r>
        <w:rPr>
          <w:rFonts w:hint="default" w:ascii="Times New Roman" w:hAnsi="Times New Roman" w:eastAsia="宋体" w:cs="Times New Roman"/>
          <w:color w:val="000000"/>
          <w:sz w:val="28"/>
          <w:szCs w:val="28"/>
        </w:rPr>
        <w:t>办公电话：89634220 88973493 88951855</w:t>
      </w:r>
    </w:p>
    <w:p>
      <w:pPr>
        <w:pStyle w:val="4"/>
        <w:keepNext w:val="0"/>
        <w:keepLines w:val="0"/>
        <w:widowControl/>
        <w:suppressLineNumbers w:val="0"/>
        <w:wordWrap w:val="0"/>
        <w:spacing w:before="0" w:beforeAutospacing="0" w:after="0" w:afterAutospacing="0" w:line="405" w:lineRule="atLeast"/>
        <w:ind w:left="0" w:right="0" w:firstLine="640"/>
        <w:jc w:val="left"/>
      </w:pPr>
      <w:r>
        <w:rPr>
          <w:rFonts w:hint="default" w:ascii="Times New Roman" w:hAnsi="Times New Roman" w:eastAsia="宋体" w:cs="Times New Roman"/>
          <w:color w:val="000000"/>
          <w:sz w:val="28"/>
          <w:szCs w:val="28"/>
        </w:rPr>
        <w:t>传 真：88973493</w:t>
      </w:r>
    </w:p>
    <w:p>
      <w:pPr>
        <w:pStyle w:val="4"/>
        <w:keepNext w:val="0"/>
        <w:keepLines w:val="0"/>
        <w:widowControl/>
        <w:suppressLineNumbers w:val="0"/>
        <w:wordWrap w:val="0"/>
        <w:spacing w:before="0" w:beforeAutospacing="0" w:after="0" w:afterAutospacing="0" w:line="405" w:lineRule="atLeast"/>
        <w:ind w:left="0" w:right="0" w:firstLine="640"/>
        <w:jc w:val="left"/>
      </w:pPr>
      <w:r>
        <w:rPr>
          <w:rFonts w:hint="default" w:ascii="Times New Roman" w:hAnsi="Times New Roman" w:eastAsia="宋体" w:cs="Times New Roman"/>
          <w:color w:val="000000"/>
          <w:sz w:val="28"/>
          <w:szCs w:val="28"/>
        </w:rPr>
        <w:t>邮 箱：</w:t>
      </w:r>
      <w:r>
        <w:rPr>
          <w:rFonts w:hint="eastAsia" w:ascii="宋体" w:hAnsi="宋体" w:eastAsia="宋体" w:cs="宋体"/>
          <w:color w:val="000000"/>
          <w:sz w:val="28"/>
          <w:szCs w:val="28"/>
          <w:u w:val="none"/>
        </w:rPr>
        <w:fldChar w:fldCharType="begin"/>
      </w:r>
      <w:r>
        <w:rPr>
          <w:rFonts w:hint="eastAsia" w:ascii="宋体" w:hAnsi="宋体" w:eastAsia="宋体" w:cs="宋体"/>
          <w:color w:val="000000"/>
          <w:sz w:val="28"/>
          <w:szCs w:val="28"/>
          <w:u w:val="none"/>
        </w:rPr>
        <w:instrText xml:space="preserve"> HYPERLINK "mailto:307418329@qq.com" </w:instrText>
      </w:r>
      <w:r>
        <w:rPr>
          <w:rFonts w:hint="eastAsia" w:ascii="宋体" w:hAnsi="宋体" w:eastAsia="宋体" w:cs="宋体"/>
          <w:color w:val="000000"/>
          <w:sz w:val="28"/>
          <w:szCs w:val="28"/>
          <w:u w:val="none"/>
        </w:rPr>
        <w:fldChar w:fldCharType="separate"/>
      </w:r>
      <w:r>
        <w:rPr>
          <w:rStyle w:val="7"/>
          <w:rFonts w:hint="default" w:ascii="Times New Roman" w:hAnsi="Times New Roman" w:eastAsia="宋体" w:cs="Times New Roman"/>
          <w:color w:val="0000FF"/>
          <w:sz w:val="28"/>
          <w:szCs w:val="28"/>
          <w:u w:val="single"/>
        </w:rPr>
        <w:t>17743112414@163.com</w:t>
      </w:r>
      <w:r>
        <w:rPr>
          <w:rFonts w:hint="eastAsia" w:ascii="宋体" w:hAnsi="宋体" w:eastAsia="宋体" w:cs="宋体"/>
          <w:color w:val="000000"/>
          <w:sz w:val="28"/>
          <w:szCs w:val="28"/>
          <w:u w:val="none"/>
        </w:rPr>
        <w:fldChar w:fldCharType="end"/>
      </w:r>
    </w:p>
    <w:p>
      <w:pPr>
        <w:pStyle w:val="4"/>
        <w:keepNext w:val="0"/>
        <w:keepLines w:val="0"/>
        <w:widowControl/>
        <w:suppressLineNumbers w:val="0"/>
        <w:wordWrap w:val="0"/>
        <w:spacing w:before="0" w:beforeAutospacing="0" w:after="0" w:afterAutospacing="0" w:line="405" w:lineRule="atLeast"/>
        <w:ind w:left="638" w:right="0" w:hanging="838"/>
        <w:jc w:val="left"/>
      </w:pPr>
      <w:r>
        <w:rPr>
          <w:rFonts w:hint="default" w:ascii="Times New Roman" w:hAnsi="Times New Roman" w:eastAsia="宋体" w:cs="Times New Roman"/>
          <w:color w:val="000000"/>
          <w:sz w:val="28"/>
          <w:szCs w:val="28"/>
        </w:rPr>
        <w:t>附件：2020年度吉林省科技发展计划工业高新技术领域产业关键技术攻关项目建议书编写提纲</w:t>
      </w:r>
    </w:p>
    <w:p>
      <w:pPr>
        <w:pStyle w:val="4"/>
        <w:keepNext w:val="0"/>
        <w:keepLines w:val="0"/>
        <w:widowControl/>
        <w:suppressLineNumbers w:val="0"/>
        <w:wordWrap w:val="0"/>
        <w:spacing w:before="0" w:beforeAutospacing="0" w:after="0" w:afterAutospacing="0" w:line="405" w:lineRule="atLeast"/>
        <w:ind w:left="0" w:right="0" w:firstLine="640"/>
        <w:jc w:val="left"/>
      </w:pPr>
      <w:r>
        <w:rPr>
          <w:rFonts w:hint="eastAsia" w:ascii="宋体" w:hAnsi="宋体" w:eastAsia="宋体" w:cs="宋体"/>
          <w:color w:val="000000"/>
          <w:sz w:val="28"/>
          <w:szCs w:val="28"/>
        </w:rPr>
        <w:t>吉林省科</w:t>
      </w:r>
      <w:r>
        <w:rPr>
          <w:rFonts w:hint="default" w:ascii="Times New Roman" w:hAnsi="Times New Roman" w:eastAsia="仿宋" w:cs="Times New Roman"/>
          <w:color w:val="000000"/>
          <w:sz w:val="28"/>
          <w:szCs w:val="28"/>
        </w:rPr>
        <w:t xml:space="preserve">学技术厅 </w:t>
      </w:r>
    </w:p>
    <w:p>
      <w:pPr>
        <w:pStyle w:val="4"/>
        <w:keepNext w:val="0"/>
        <w:keepLines w:val="0"/>
        <w:widowControl/>
        <w:suppressLineNumbers w:val="0"/>
        <w:wordWrap w:val="0"/>
        <w:spacing w:before="0" w:beforeAutospacing="0" w:after="0" w:afterAutospacing="0" w:line="405" w:lineRule="atLeast"/>
        <w:ind w:left="0" w:right="0" w:firstLine="5120"/>
        <w:jc w:val="left"/>
      </w:pPr>
      <w:r>
        <w:rPr>
          <w:rFonts w:hint="default" w:ascii="Times New Roman" w:hAnsi="Times New Roman" w:eastAsia="仿宋" w:cs="Times New Roman"/>
          <w:color w:val="000000"/>
          <w:sz w:val="28"/>
          <w:szCs w:val="28"/>
        </w:rPr>
        <w:t>2019年2月1日</w:t>
      </w:r>
    </w:p>
    <w:p>
      <w:pPr>
        <w:jc w:val="left"/>
        <w:rPr>
          <w:rFonts w:hint="default" w:ascii="Times New Roman" w:hAnsi="Times New Roman" w:eastAsia="黑体" w:cs="Times New Roman"/>
          <w:sz w:val="32"/>
          <w:szCs w:val="32"/>
          <w:lang w:eastAsia="zh-CN"/>
        </w:rPr>
      </w:pPr>
    </w:p>
    <w:p>
      <w:pPr>
        <w:jc w:val="left"/>
        <w:rPr>
          <w:rFonts w:hint="default" w:ascii="Times New Roman" w:hAnsi="Times New Roman" w:eastAsia="黑体" w:cs="Times New Roman"/>
          <w:sz w:val="32"/>
          <w:szCs w:val="32"/>
          <w:lang w:eastAsia="zh-CN"/>
        </w:rPr>
      </w:pPr>
    </w:p>
    <w:p>
      <w:pPr>
        <w:jc w:val="left"/>
        <w:rPr>
          <w:rFonts w:hint="default" w:ascii="Times New Roman" w:hAnsi="Times New Roman" w:eastAsia="黑体" w:cs="Times New Roman"/>
          <w:sz w:val="32"/>
          <w:szCs w:val="32"/>
          <w:lang w:eastAsia="zh-CN"/>
        </w:rPr>
      </w:pPr>
    </w:p>
    <w:p>
      <w:pPr>
        <w:jc w:val="left"/>
        <w:rPr>
          <w:rFonts w:hint="default" w:ascii="Times New Roman" w:hAnsi="Times New Roman" w:eastAsia="黑体" w:cs="Times New Roman"/>
          <w:sz w:val="32"/>
          <w:szCs w:val="32"/>
          <w:lang w:eastAsia="zh-CN"/>
        </w:rPr>
      </w:pPr>
    </w:p>
    <w:p>
      <w:pPr>
        <w:jc w:val="left"/>
        <w:rPr>
          <w:rFonts w:hint="default" w:ascii="Times New Roman" w:hAnsi="Times New Roman" w:eastAsia="宋体" w:cs="Times New Roman"/>
          <w:sz w:val="32"/>
          <w:szCs w:val="32"/>
          <w:lang w:eastAsia="zh-CN"/>
        </w:rPr>
      </w:pPr>
      <w:bookmarkStart w:id="0" w:name="_GoBack"/>
      <w:bookmarkEnd w:id="0"/>
      <w:r>
        <w:rPr>
          <w:rFonts w:hint="default" w:ascii="Times New Roman" w:hAnsi="Times New Roman" w:eastAsia="黑体" w:cs="Times New Roman"/>
          <w:sz w:val="32"/>
          <w:szCs w:val="32"/>
          <w:lang w:eastAsia="zh-CN"/>
        </w:rPr>
        <w:t>附件</w:t>
      </w:r>
    </w:p>
    <w:p>
      <w:pPr>
        <w:jc w:val="left"/>
        <w:rPr>
          <w:rFonts w:hint="default" w:ascii="Times New Roman" w:hAnsi="Times New Roman" w:eastAsia="仿宋" w:cs="Times New Roman"/>
          <w:sz w:val="32"/>
          <w:szCs w:val="32"/>
          <w:lang w:val="en-US" w:eastAsia="zh-CN"/>
        </w:rPr>
      </w:pPr>
    </w:p>
    <w:p>
      <w:pPr>
        <w:widowControl w:val="0"/>
        <w:wordWrap/>
        <w:adjustRightInd/>
        <w:snapToGrid/>
        <w:spacing w:before="0" w:after="0" w:line="560" w:lineRule="exact"/>
        <w:ind w:left="0" w:leftChars="0" w:right="0" w:firstLine="0" w:firstLineChars="0"/>
        <w:jc w:val="center"/>
        <w:textAlignment w:val="auto"/>
        <w:outlineLvl w:val="9"/>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lang w:val="en-US" w:eastAsia="zh-CN"/>
        </w:rPr>
        <w:t>2020年度吉林省科技发展计划工业高新技术领域</w:t>
      </w:r>
      <w:r>
        <w:rPr>
          <w:rFonts w:hint="default" w:ascii="Times New Roman" w:hAnsi="Times New Roman" w:eastAsia="方正小标宋简体" w:cs="Times New Roman"/>
          <w:sz w:val="36"/>
          <w:szCs w:val="36"/>
          <w:lang w:val="en-US" w:eastAsia="zh-CN"/>
        </w:rPr>
        <w:br w:type="textWrapping"/>
      </w:r>
      <w:r>
        <w:rPr>
          <w:rFonts w:hint="default" w:ascii="Times New Roman" w:hAnsi="Times New Roman" w:eastAsia="方正小标宋简体" w:cs="Times New Roman"/>
          <w:sz w:val="36"/>
          <w:szCs w:val="36"/>
          <w:lang w:val="en-US" w:eastAsia="zh-CN"/>
        </w:rPr>
        <w:t>产业关键技术攻关</w:t>
      </w:r>
      <w:r>
        <w:rPr>
          <w:rFonts w:hint="default" w:ascii="Times New Roman" w:hAnsi="Times New Roman" w:eastAsia="方正小标宋简体" w:cs="Times New Roman"/>
          <w:sz w:val="36"/>
          <w:szCs w:val="36"/>
          <w:lang w:eastAsia="zh-CN"/>
        </w:rPr>
        <w:t>项目建议书</w:t>
      </w:r>
      <w:r>
        <w:rPr>
          <w:rFonts w:hint="default" w:ascii="Times New Roman" w:hAnsi="Times New Roman" w:eastAsia="方正小标宋简体" w:cs="Times New Roman"/>
          <w:sz w:val="36"/>
          <w:szCs w:val="36"/>
        </w:rPr>
        <w:t>编写提纲</w:t>
      </w:r>
    </w:p>
    <w:p>
      <w:pPr>
        <w:jc w:val="center"/>
        <w:rPr>
          <w:rFonts w:hint="default" w:ascii="Times New Roman" w:hAnsi="Times New Roman" w:eastAsia="仿宋" w:cs="Times New Roman"/>
          <w:sz w:val="32"/>
          <w:szCs w:val="32"/>
        </w:rPr>
      </w:pP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项目名称</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u w:val="single" w:color="auto"/>
          <w:lang w:val="en-US" w:eastAsia="zh-CN"/>
        </w:rPr>
      </w:pP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建议单位</w:t>
      </w:r>
      <w:r>
        <w:rPr>
          <w:rFonts w:hint="default" w:ascii="Times New Roman" w:hAnsi="Times New Roman" w:eastAsia="黑体" w:cs="Times New Roman"/>
          <w:sz w:val="32"/>
          <w:szCs w:val="32"/>
          <w:lang w:eastAsia="zh-CN"/>
        </w:rPr>
        <w:t>、联系人及联系方式</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三、项目基本情况</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1.所属领域（    ）</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color w:val="000000"/>
          <w:kern w:val="0"/>
          <w:sz w:val="32"/>
          <w:szCs w:val="32"/>
          <w:shd w:val="clear" w:color="auto" w:fill="FFFFFF"/>
          <w:lang w:val="en-US" w:eastAsia="zh-CN"/>
        </w:rPr>
        <w:t>A.新一代</w:t>
      </w:r>
      <w:r>
        <w:rPr>
          <w:rFonts w:hint="default" w:ascii="Times New Roman" w:hAnsi="Times New Roman" w:eastAsia="仿宋" w:cs="Times New Roman"/>
          <w:sz w:val="32"/>
          <w:szCs w:val="32"/>
          <w:lang w:val="en-US" w:eastAsia="zh-CN"/>
        </w:rPr>
        <w:t>人工智能 B.数字吉林 C.光电子 D.新材料</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color w:val="000000"/>
          <w:kern w:val="0"/>
          <w:sz w:val="32"/>
          <w:szCs w:val="32"/>
          <w:shd w:val="clear" w:color="auto" w:fill="FFFFFF"/>
          <w:lang w:eastAsia="zh-CN"/>
        </w:rPr>
      </w:pPr>
      <w:r>
        <w:rPr>
          <w:rFonts w:hint="default" w:ascii="Times New Roman" w:hAnsi="Times New Roman" w:eastAsia="仿宋" w:cs="Times New Roman"/>
          <w:sz w:val="32"/>
          <w:szCs w:val="32"/>
          <w:lang w:val="en-US" w:eastAsia="zh-CN"/>
        </w:rPr>
        <w:t>E.先进制造 E.信息技术</w:t>
      </w:r>
      <w:r>
        <w:rPr>
          <w:rFonts w:hint="default" w:ascii="Times New Roman" w:hAnsi="Times New Roman" w:eastAsia="仿宋" w:cs="Times New Roman"/>
          <w:color w:val="000000"/>
          <w:kern w:val="0"/>
          <w:sz w:val="32"/>
          <w:szCs w:val="32"/>
          <w:shd w:val="clear" w:color="auto" w:fill="FFFFFF"/>
          <w:lang w:eastAsia="zh-CN"/>
        </w:rPr>
        <w:t>（</w:t>
      </w:r>
      <w:r>
        <w:rPr>
          <w:rFonts w:hint="default" w:ascii="Times New Roman" w:hAnsi="Times New Roman" w:eastAsia="仿宋" w:cs="Times New Roman"/>
          <w:color w:val="000000"/>
          <w:kern w:val="0"/>
          <w:sz w:val="32"/>
          <w:szCs w:val="32"/>
          <w:shd w:val="clear" w:color="auto" w:fill="FFFFFF"/>
          <w:lang w:val="en-US" w:eastAsia="zh-CN"/>
        </w:rPr>
        <w:t>包括</w:t>
      </w:r>
      <w:r>
        <w:rPr>
          <w:rFonts w:hint="default" w:ascii="Times New Roman" w:hAnsi="Times New Roman" w:eastAsia="仿宋" w:cs="Times New Roman"/>
          <w:sz w:val="32"/>
          <w:szCs w:val="32"/>
          <w:lang w:val="en-US" w:eastAsia="zh-CN"/>
        </w:rPr>
        <w:t>密码、科技文化融合</w:t>
      </w:r>
      <w:r>
        <w:rPr>
          <w:rFonts w:hint="default" w:ascii="Times New Roman" w:hAnsi="Times New Roman" w:eastAsia="仿宋" w:cs="Times New Roman"/>
          <w:color w:val="000000"/>
          <w:kern w:val="0"/>
          <w:sz w:val="32"/>
          <w:szCs w:val="32"/>
          <w:shd w:val="clear" w:color="auto" w:fill="FFFFFF"/>
          <w:lang w:eastAsia="zh-CN"/>
        </w:rPr>
        <w:t>等）</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F.军民融合</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2.项目技术水平（    ）</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A.国际领先 B.国际先进 C.国内领先 D.国内先进 </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E.其他___________</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4.关键技术所支撑的产品市场年销售规模_____（亿元）</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5.项目创新性（    ）</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A.原始性创新 B.“卡脖子”技术</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C.国外引进消化吸收创新 D.国内技术二次开发</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eastAsia="zh-CN"/>
        </w:rPr>
        <w:t>四、</w:t>
      </w:r>
      <w:r>
        <w:rPr>
          <w:rFonts w:hint="default" w:ascii="Times New Roman" w:hAnsi="Times New Roman" w:eastAsia="仿宋" w:cs="Times New Roman"/>
          <w:sz w:val="32"/>
          <w:szCs w:val="32"/>
        </w:rPr>
        <w:t>项目简介</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1.国内外研发情况比较</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2.对吉林省提升现有产业科技创新能力或发展战略性新兴产业的意义（主要分析经济和社会效益）</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3.现有工作基础</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4.研发内容</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5.解决关键技术</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6.技术路线</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7.主要考核指标</w:t>
      </w:r>
    </w:p>
    <w:p>
      <w:pPr>
        <w:pStyle w:val="9"/>
        <w:widowControl w:val="0"/>
        <w:numPr>
          <w:ilvl w:val="0"/>
          <w:numId w:val="0"/>
        </w:numPr>
        <w:wordWrap/>
        <w:adjustRightInd/>
        <w:snapToGrid/>
        <w:spacing w:before="0" w:after="0" w:line="240" w:lineRule="auto"/>
        <w:ind w:left="0" w:leftChars="0" w:right="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备注：项目执行期为3年（2020年-2022年）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1DB25C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rPr>
      <w:sz w:val="24"/>
    </w:rPr>
  </w:style>
  <w:style w:type="character" w:styleId="6">
    <w:name w:val="FollowedHyperlink"/>
    <w:basedOn w:val="5"/>
    <w:uiPriority w:val="0"/>
    <w:rPr>
      <w:color w:val="000000"/>
      <w:sz w:val="18"/>
      <w:szCs w:val="18"/>
      <w:u w:val="none"/>
    </w:rPr>
  </w:style>
  <w:style w:type="character" w:styleId="7">
    <w:name w:val="Hyperlink"/>
    <w:basedOn w:val="5"/>
    <w:qFormat/>
    <w:uiPriority w:val="0"/>
    <w:rPr>
      <w:color w:val="000000"/>
      <w:sz w:val="18"/>
      <w:szCs w:val="18"/>
      <w:u w:val="none"/>
    </w:rPr>
  </w:style>
  <w:style w:type="paragraph" w:customStyle="1" w:styleId="9">
    <w:name w:val="List Paragraph"/>
    <w:basedOn w:val="1"/>
    <w:unhideWhenUsed/>
    <w:qFormat/>
    <w:uiPriority w:val="99"/>
    <w:pPr>
      <w:ind w:firstLine="420" w:firstLineChars="200"/>
    </w:pPr>
  </w:style>
  <w:style w:type="character" w:customStyle="1" w:styleId="10">
    <w:name w:val="页眉 Char"/>
    <w:basedOn w:val="5"/>
    <w:link w:val="3"/>
    <w:qFormat/>
    <w:uiPriority w:val="0"/>
    <w:rPr>
      <w:kern w:val="2"/>
      <w:sz w:val="18"/>
      <w:szCs w:val="18"/>
    </w:rPr>
  </w:style>
  <w:style w:type="character" w:customStyle="1" w:styleId="11">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464</Words>
  <Characters>122</Characters>
  <Lines>1</Lines>
  <Paragraphs>1</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房义</dc:creator>
  <cp:lastModifiedBy>Administrator</cp:lastModifiedBy>
  <cp:lastPrinted>2019-02-01T05:24:00Z</cp:lastPrinted>
  <dcterms:modified xsi:type="dcterms:W3CDTF">2019-02-19T02:06:43Z</dcterms:modified>
  <dc:title>关于征集2019年度吉林科技发展计划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