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</w:rPr>
        <w:t>关于举办第七期全省技术经纪人（初级）培训班的通知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各市（州）科技局、长白山管委会科教局、长春新区科技局、梅河口市科技局、各高校科研院所、各有关单位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为贯彻《中共中央 国务院关于构建更加完善的要素市场化配置体制机制的意见》（中发〔2020〕9号）、《吉林省技术转移体系建设方案》（吉政发〔2018〕27号）等有关文件精神，落实吉林省委十届七次全会要求，建设专业化的技术转移人才队伍，促进科技成果转移转化工作，经研究决定，在全省范围内开展第七期技术经纪人培训工作，本期拟培训80人，具体事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一、主办、承办单位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主办：吉林省科技厅  吉林省人社厅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承办：国家技术转移东北中心人才培养基地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 吉林省技术经纪人协会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二、培训对象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技术转移示范机构和知识产权代理机构等中介机构人员；高校院所从事科技成果转移转化管理人员；企业技术中心有关人员；与科技成果转移转化相关的法律、金融、科技咨询等机构人员；其他从事科技成果转移转化人员。同一单位限报3人，额满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三、培训时间、地点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时间：2021年6月7日—11日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地点：长春国际会展中心大饭店一楼2号会议室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地址：长春市会展大街100号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酒店订房电话：陈晓磊18166846121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四、培训形式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聘请行业知名专家授课，采用理论讲解、案例分析、交流互动、实操路演相结合的方式教学，综合考勤、笔试、实践成绩确定培训合格人员。合格者将由省人社厅、省科技厅联合颁发吉林省技术经纪人培训结业证书，技术经纪人培训将纳入吉林省专业技术人员知识更新工程。凭此证书可在吉林省科技大市场及分市场从事技术经纪工作,并可自愿加入吉林省技术经纪人协会，优先参加协会组织的各类活动，共享协会技术经纪资源。合格人员名单将在吉林省科技大市场（www.jlpstm.com）网站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五、培训内容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本次培训以技术转移活动的全过程为主线，培训科目主要有技术经纪概论、技术评估、知识产权及保护、科技成果转化实务、技术合同、商务与法律谈判、科技金融、商业模式策划与商业计划书撰写等内容。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六、其它事项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1.本期培训免费，食宿自理（中午工作自助餐由主办方承担）。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2.请报名参训人员于2021年5月24日前将报名表电子版报送至邮箱。邮箱：jingjiren2015@163.com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3.我们以短信或电话形式通知经资格审查确定的参训人员。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4.请通过审查的参训学员于2021年6月7日早7:30—8:20签到，8:30开课。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5.请参训人员在报到时携带近期彩色小2寸免冠照片1张、身份证复印件1张，加盖公章的纸质报名表一份。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6.联系人：吉林省科技厅市场办  李雪松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电话（传真）：0431-88975516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地址：长春市民康路522号420室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吉林省科技大市场  聂麟健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     电话（传真）：0431-81165167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地址：长春市高新北区盛北大街3333号，北湖科技园C2-3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7.考试合格人员到吉林省科技大市场领取证书（长春市高新北区盛北大街3333号，北湖科技园C2-3）。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联系人：聂麟健  电话：81165167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韩  祎  电话：81165198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                     吉林省科学技术厅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                      2021年5月11日</w:t>
      </w:r>
    </w:p>
    <w:p>
      <w:pPr>
        <w:jc w:val="both"/>
        <w:rPr>
          <w:rFonts w:ascii="微软雅黑" w:hAnsi="微软雅黑" w:eastAsia="微软雅黑" w:cs="微软雅黑"/>
          <w:b w:val="0"/>
          <w:i w:val="0"/>
          <w:caps w:val="0"/>
          <w:color w:val="0A53B4"/>
          <w:spacing w:val="0"/>
          <w:sz w:val="28"/>
          <w:szCs w:val="28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2021-06-10T03:12:41Z</dcterms:created>
  <dc:creator>Administrator</dc:creator>
  <cp:lastModifiedBy>Administrator</cp:lastModifiedBy>
  <dcterms:modified xsi:type="dcterms:W3CDTF">2021-06-10T03:14:22Z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